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6579B275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27567F" w:rsidRPr="007F62FF">
        <w:rPr>
          <w:b/>
          <w:lang w:val="bs-Latn-BA" w:eastAsia="bs-Latn-BA"/>
        </w:rPr>
        <w:t>___.____.2021.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61FB5083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Pr="007F62FF">
        <w:rPr>
          <w:lang w:val="sr-Cyrl-BA"/>
        </w:rPr>
        <w:t>.</w:t>
      </w:r>
      <w:r w:rsidR="007F62FF" w:rsidRPr="007F62FF">
        <w:rPr>
          <w:lang w:val="sr-Latn-BA"/>
        </w:rPr>
        <w:t xml:space="preserve"> </w:t>
      </w:r>
      <w:r w:rsidR="007F62FF" w:rsidRPr="007F62FF">
        <w:rPr>
          <w:lang w:val="sr-Cyrl-BA"/>
        </w:rPr>
        <w:t>тачка и)</w:t>
      </w:r>
      <w:r w:rsidRPr="007F62FF">
        <w:rPr>
          <w:lang w:val="sr-Cyrl-BA"/>
        </w:rPr>
        <w:t xml:space="preserve"> 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>,</w:t>
      </w:r>
      <w:r w:rsidR="003F2631">
        <w:rPr>
          <w:lang w:val="sr-Cyrl-BA"/>
        </w:rPr>
        <w:t xml:space="preserve"> члана 13а Закона о привредним друштвима (Сл. Гласник РС бр. </w:t>
      </w:r>
      <w:r w:rsidR="003F2631" w:rsidRPr="000B1AAB">
        <w:rPr>
          <w:lang w:val="sr-Cyrl-BA"/>
        </w:rPr>
        <w:t xml:space="preserve">127/2008, 58/2009, 100/2011, 67/2013, 100/2017 </w:t>
      </w:r>
      <w:r w:rsidR="003F2631">
        <w:rPr>
          <w:lang w:val="sr-Cyrl-BA"/>
        </w:rPr>
        <w:t xml:space="preserve">и </w:t>
      </w:r>
      <w:r w:rsidR="003F2631" w:rsidRPr="000B1AAB">
        <w:rPr>
          <w:lang w:val="sr-Cyrl-BA"/>
        </w:rPr>
        <w:t>82/2019</w:t>
      </w:r>
      <w:r w:rsidR="003F2631">
        <w:rPr>
          <w:lang w:val="sr-Cyrl-BA"/>
        </w:rPr>
        <w:t>),</w:t>
      </w:r>
      <w:r w:rsidR="007F62FF" w:rsidRPr="007F62FF">
        <w:rPr>
          <w:lang w:val="sr-Cyrl-BA"/>
        </w:rPr>
        <w:t xml:space="preserve"> 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 </w:t>
      </w:r>
      <w:r w:rsidR="00C33384">
        <w:rPr>
          <w:lang w:val="sr-Cyrl-BA"/>
        </w:rPr>
        <w:t xml:space="preserve">20 </w:t>
      </w:r>
      <w:r w:rsidRPr="007F62FF">
        <w:rPr>
          <w:lang w:val="sr-Cyrl-BA"/>
        </w:rPr>
        <w:t xml:space="preserve">Рес од 31.12.2020. године, </w:t>
      </w:r>
      <w:r w:rsidR="00FC0728">
        <w:rPr>
          <w:lang w:val="sr-Cyrl-BA"/>
        </w:rPr>
        <w:t>Закључком Владе Републике Српске</w:t>
      </w:r>
      <w:r w:rsidR="007B7D06">
        <w:rPr>
          <w:lang w:val="sr-Latn-BA"/>
        </w:rPr>
        <w:t xml:space="preserve"> </w:t>
      </w:r>
      <w:r w:rsidR="007B7D06">
        <w:rPr>
          <w:lang w:val="sr-Cyrl-BA"/>
        </w:rPr>
        <w:t xml:space="preserve">број: 04/1-012-2-248/21 од 01.04.2021. године, </w:t>
      </w:r>
      <w:r w:rsidRPr="007F62FF">
        <w:rPr>
          <w:lang w:val="sr-Cyrl-BA"/>
        </w:rPr>
        <w:t>План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финансијског и оперативног реструктурирања број </w:t>
      </w:r>
      <w:r w:rsidR="007B7D06">
        <w:rPr>
          <w:lang w:val="sr-Cyrl-BA"/>
        </w:rPr>
        <w:t xml:space="preserve">23451/20 </w:t>
      </w:r>
      <w:r w:rsidRPr="007F62FF">
        <w:rPr>
          <w:lang w:val="sr-Cyrl-BA"/>
        </w:rPr>
        <w:t xml:space="preserve">од </w:t>
      </w:r>
      <w:r w:rsidR="007B7D06">
        <w:rPr>
          <w:lang w:val="sr-Cyrl-BA"/>
        </w:rPr>
        <w:t>11.12.2020.</w:t>
      </w:r>
      <w:r w:rsidRPr="007F62FF">
        <w:rPr>
          <w:lang w:val="sr-Cyrl-BA"/>
        </w:rPr>
        <w:t xml:space="preserve"> године и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</w:t>
      </w:r>
      <w:r w:rsidR="00B00536" w:rsidRPr="00D71F5B">
        <w:rPr>
          <w:highlight w:val="yellow"/>
          <w:lang w:val="sr-Cyrl-BA"/>
        </w:rPr>
        <w:t>_________</w:t>
      </w:r>
      <w:r w:rsidR="00B00536" w:rsidRPr="007F62FF">
        <w:rPr>
          <w:lang w:val="sr-Cyrl-BA"/>
        </w:rPr>
        <w:t xml:space="preserve"> сједници, одржаној дана </w:t>
      </w:r>
      <w:r w:rsidR="00B42376" w:rsidRPr="00D71F5B">
        <w:rPr>
          <w:highlight w:val="yellow"/>
          <w:lang w:val="sr-Cyrl-BA"/>
        </w:rPr>
        <w:t>___.___.</w:t>
      </w:r>
      <w:r w:rsidR="00B42376">
        <w:rPr>
          <w:lang w:val="sr-Cyrl-BA"/>
        </w:rPr>
        <w:t>2021</w:t>
      </w:r>
      <w:r w:rsidR="00B00536" w:rsidRPr="007F62FF">
        <w:rPr>
          <w:lang w:val="sr-Cyrl-BA"/>
        </w:rPr>
        <w:t>. године, дон</w:t>
      </w:r>
      <w:r w:rsidR="00B42376">
        <w:rPr>
          <w:lang w:val="sr-Cyrl-BA"/>
        </w:rPr>
        <w:t>ијела је</w:t>
      </w:r>
      <w:r w:rsidR="00B00536" w:rsidRPr="007F62FF">
        <w:rPr>
          <w:lang w:val="sr-Cyrl-BA"/>
        </w:rPr>
        <w:t xml:space="preserve"> сљедећу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1AD0EDC2" w14:textId="1783F902" w:rsidR="00A00BA7" w:rsidRPr="00B42376" w:rsidRDefault="0019007C" w:rsidP="0019007C">
      <w:pPr>
        <w:jc w:val="center"/>
        <w:rPr>
          <w:lang w:val="sr-Cyrl-BA"/>
        </w:rPr>
      </w:pPr>
      <w:r w:rsidRPr="00B42376">
        <w:rPr>
          <w:lang w:val="sr-Cyrl-BA"/>
        </w:rPr>
        <w:t xml:space="preserve">о </w:t>
      </w:r>
      <w:r w:rsidR="00771E00">
        <w:rPr>
          <w:lang w:val="sr-Cyrl-BA"/>
        </w:rPr>
        <w:t>повећању основног капитала</w:t>
      </w:r>
    </w:p>
    <w:p w14:paraId="5C3DE6AB" w14:textId="625285C1" w:rsidR="00A00BA7" w:rsidRDefault="00A00BA7" w:rsidP="006751EB">
      <w:pPr>
        <w:jc w:val="both"/>
      </w:pPr>
    </w:p>
    <w:p w14:paraId="12E22531" w14:textId="77777777" w:rsidR="005948AF" w:rsidRPr="003A6F55" w:rsidRDefault="005948AF" w:rsidP="006751EB">
      <w:pPr>
        <w:jc w:val="both"/>
        <w:rPr>
          <w:lang w:val="sr-Latn-BA"/>
        </w:rPr>
      </w:pPr>
    </w:p>
    <w:p w14:paraId="6A635930" w14:textId="77777777" w:rsidR="00A00BA7" w:rsidRPr="00B42376" w:rsidRDefault="00A00BA7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36C226E9" w14:textId="5A21EDCA" w:rsidR="00A478A9" w:rsidRDefault="00771E00" w:rsidP="006751EB">
      <w:pPr>
        <w:jc w:val="both"/>
        <w:rPr>
          <w:lang w:val="sr-Cyrl-BA"/>
        </w:rPr>
      </w:pPr>
      <w:r>
        <w:rPr>
          <w:lang w:val="sr-Cyrl-BA"/>
        </w:rPr>
        <w:t xml:space="preserve">Основни капитал на дан доношења ове Одлуке износи </w:t>
      </w:r>
      <w:r w:rsidRPr="007F62FF">
        <w:rPr>
          <w:lang w:val="sr-Cyrl-BA"/>
        </w:rPr>
        <w:t xml:space="preserve">50.000,00 КМ, </w:t>
      </w:r>
      <w:r>
        <w:rPr>
          <w:lang w:val="sr-Cyrl-BA"/>
        </w:rPr>
        <w:t xml:space="preserve">и подјељен је на </w:t>
      </w:r>
      <w:r w:rsidRPr="007F62FF">
        <w:rPr>
          <w:lang w:val="sr-Cyrl-BA"/>
        </w:rPr>
        <w:t>50.000 редовних</w:t>
      </w:r>
      <w:r>
        <w:rPr>
          <w:lang w:val="sr-Cyrl-BA"/>
        </w:rPr>
        <w:t xml:space="preserve"> (обичних)</w:t>
      </w:r>
      <w:r w:rsidRPr="007F62FF">
        <w:rPr>
          <w:lang w:val="sr-Cyrl-BA"/>
        </w:rPr>
        <w:t xml:space="preserve"> акција, класе „А“, номиналне вриједности 1,00 КМ по</w:t>
      </w:r>
      <w:r>
        <w:rPr>
          <w:lang w:val="sr-Cyrl-BA"/>
        </w:rPr>
        <w:t xml:space="preserve"> једној</w:t>
      </w:r>
      <w:r w:rsidRPr="007F62FF">
        <w:rPr>
          <w:lang w:val="sr-Cyrl-BA"/>
        </w:rPr>
        <w:t xml:space="preserve"> акцији</w:t>
      </w:r>
      <w:r>
        <w:rPr>
          <w:lang w:val="sr-Cyrl-BA"/>
        </w:rPr>
        <w:t>.</w:t>
      </w:r>
    </w:p>
    <w:p w14:paraId="62AC3F0A" w14:textId="77777777" w:rsidR="00055870" w:rsidRPr="007F62FF" w:rsidRDefault="00055870" w:rsidP="006751EB">
      <w:pPr>
        <w:jc w:val="both"/>
        <w:rPr>
          <w:b/>
          <w:lang w:val="bs-Latn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260DDAD1" w14:textId="05C35DC2" w:rsidR="00771E00" w:rsidRPr="00771E00" w:rsidRDefault="00771E00" w:rsidP="00771E00">
      <w:pPr>
        <w:tabs>
          <w:tab w:val="left" w:pos="4320"/>
        </w:tabs>
        <w:jc w:val="both"/>
        <w:rPr>
          <w:lang w:val="sr-Cyrl-BA"/>
        </w:rPr>
      </w:pPr>
      <w:r>
        <w:rPr>
          <w:lang w:val="sr-Cyrl-CS"/>
        </w:rPr>
        <w:t>По основу треће</w:t>
      </w:r>
      <w:r w:rsidRPr="00771E00">
        <w:rPr>
          <w:lang w:val="sr-Cyrl-CS"/>
        </w:rPr>
        <w:t xml:space="preserve"> емисиј</w:t>
      </w:r>
      <w:r>
        <w:rPr>
          <w:lang w:val="sr-Cyrl-CS"/>
        </w:rPr>
        <w:t xml:space="preserve">е </w:t>
      </w:r>
      <w:r w:rsidR="00E27319">
        <w:rPr>
          <w:lang w:val="sr-Cyrl-BA"/>
        </w:rPr>
        <w:t xml:space="preserve">редовних (обичних) акција конверзијом дуга у основни капитал </w:t>
      </w:r>
      <w:r w:rsidRPr="00771E00">
        <w:rPr>
          <w:lang w:val="sr-Cyrl-CS"/>
        </w:rPr>
        <w:t>Емитент емитује 334</w:t>
      </w:r>
      <w:r w:rsidRPr="00771E00">
        <w:rPr>
          <w:lang w:val="sr-Latn-BA"/>
        </w:rPr>
        <w:t xml:space="preserve">.052.579 </w:t>
      </w:r>
      <w:r w:rsidRPr="00771E00">
        <w:rPr>
          <w:lang w:val="sr-Cyrl-BA"/>
        </w:rPr>
        <w:t xml:space="preserve">редовних (обичних) акција, класе „А“, номиналне вриједности 1,00 КМ по акцији, укупне номиналне вриједности </w:t>
      </w:r>
      <w:r w:rsidRPr="00771E00">
        <w:rPr>
          <w:lang w:val="sr-Cyrl-CS"/>
        </w:rPr>
        <w:t>334</w:t>
      </w:r>
      <w:r w:rsidRPr="00771E00">
        <w:rPr>
          <w:lang w:val="sr-Latn-BA"/>
        </w:rPr>
        <w:t>.052.579</w:t>
      </w:r>
      <w:r w:rsidRPr="00771E00">
        <w:rPr>
          <w:lang w:val="sr-Cyrl-BA"/>
        </w:rPr>
        <w:t xml:space="preserve"> КМ.</w:t>
      </w:r>
    </w:p>
    <w:p w14:paraId="01A3077B" w14:textId="5C70F318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742ABF8D" w14:textId="081C19A9" w:rsidR="00D4787B" w:rsidRPr="007F62FF" w:rsidRDefault="00D4787B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4D0B2A34" w14:textId="079E9C3A" w:rsidR="00D4787B" w:rsidRPr="00771E00" w:rsidRDefault="00771E00" w:rsidP="001659D5">
      <w:pPr>
        <w:tabs>
          <w:tab w:val="left" w:pos="4320"/>
        </w:tabs>
        <w:jc w:val="both"/>
        <w:rPr>
          <w:lang w:val="sr-Cyrl-BA"/>
        </w:rPr>
      </w:pPr>
      <w:r w:rsidRPr="00771E00">
        <w:rPr>
          <w:lang w:val="sr-Cyrl-BA"/>
        </w:rPr>
        <w:t xml:space="preserve">Основни капитал Емитента повећава се за износ од </w:t>
      </w:r>
      <w:r w:rsidRPr="00771E00">
        <w:rPr>
          <w:lang w:val="sr-Cyrl-CS"/>
        </w:rPr>
        <w:t>334</w:t>
      </w:r>
      <w:r w:rsidRPr="00771E00">
        <w:rPr>
          <w:lang w:val="sr-Latn-BA"/>
        </w:rPr>
        <w:t>.052.579</w:t>
      </w:r>
      <w:r>
        <w:rPr>
          <w:lang w:val="sr-Cyrl-BA"/>
        </w:rPr>
        <w:t xml:space="preserve"> КМ, те након повећања износи </w:t>
      </w:r>
      <w:r w:rsidRPr="00771E00">
        <w:rPr>
          <w:lang w:val="sr-Cyrl-BA"/>
        </w:rPr>
        <w:t>334.102.579</w:t>
      </w:r>
      <w:r>
        <w:rPr>
          <w:lang w:val="sr-Cyrl-BA"/>
        </w:rPr>
        <w:t xml:space="preserve"> КМ и подјељен је на </w:t>
      </w:r>
      <w:r w:rsidRPr="00771E00">
        <w:rPr>
          <w:lang w:val="sr-Cyrl-BA"/>
        </w:rPr>
        <w:t>334.102.579</w:t>
      </w:r>
      <w:r>
        <w:rPr>
          <w:lang w:val="sr-Cyrl-BA"/>
        </w:rPr>
        <w:t xml:space="preserve"> редовних (обичних) акција, класе „А“, номиналне вриједности 1,00 КМ по једној акцији.</w:t>
      </w:r>
    </w:p>
    <w:p w14:paraId="4632E723" w14:textId="63B33A0A" w:rsidR="00055870" w:rsidRPr="005948AF" w:rsidRDefault="00055870" w:rsidP="005948AF">
      <w:pPr>
        <w:tabs>
          <w:tab w:val="left" w:pos="4320"/>
        </w:tabs>
        <w:rPr>
          <w:lang w:val="sr-Cyrl-CS"/>
        </w:rPr>
      </w:pPr>
    </w:p>
    <w:p w14:paraId="77EDA537" w14:textId="77777777" w:rsidR="00E67EB9" w:rsidRPr="00055870" w:rsidRDefault="00E67EB9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7E8E0856" w14:textId="3378C741" w:rsidR="00911C92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</w:t>
      </w:r>
      <w:r w:rsidR="00771E00">
        <w:rPr>
          <w:lang w:val="sr-Cyrl-CS"/>
        </w:rPr>
        <w:t>.</w:t>
      </w:r>
    </w:p>
    <w:p w14:paraId="02251089" w14:textId="552B99F9" w:rsidR="00790643" w:rsidRDefault="00790643" w:rsidP="006751EB"/>
    <w:p w14:paraId="04BEC6B8" w14:textId="14FDB2B1" w:rsidR="00E27319" w:rsidRDefault="00E27319" w:rsidP="006751EB"/>
    <w:p w14:paraId="63BCF010" w14:textId="77777777" w:rsidR="005948AF" w:rsidRPr="007F62FF" w:rsidRDefault="005948AF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7F62F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40527" w14:textId="77777777" w:rsidR="00A90E80" w:rsidRDefault="00A90E80" w:rsidP="00077BD7">
      <w:r>
        <w:separator/>
      </w:r>
    </w:p>
  </w:endnote>
  <w:endnote w:type="continuationSeparator" w:id="0">
    <w:p w14:paraId="25A8ED53" w14:textId="77777777" w:rsidR="00A90E80" w:rsidRDefault="00A90E80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D8E20" w14:textId="77777777" w:rsidR="008376B4" w:rsidRDefault="0083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96DFD" w14:textId="60A85082" w:rsidR="00B42376" w:rsidRDefault="00B42376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49B33" w14:textId="77777777" w:rsidR="008376B4" w:rsidRDefault="0083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8A033" w14:textId="77777777" w:rsidR="00A90E80" w:rsidRDefault="00A90E80" w:rsidP="00077BD7">
      <w:r>
        <w:separator/>
      </w:r>
    </w:p>
  </w:footnote>
  <w:footnote w:type="continuationSeparator" w:id="0">
    <w:p w14:paraId="187CB9B4" w14:textId="77777777" w:rsidR="00A90E80" w:rsidRDefault="00A90E80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8EE8C" w14:textId="77777777" w:rsidR="008376B4" w:rsidRDefault="0083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6132" w14:textId="35F95782" w:rsidR="007F62FF" w:rsidRPr="00633F03" w:rsidRDefault="007F62FF" w:rsidP="002C1FBF">
    <w:pPr>
      <w:pStyle w:val="Header"/>
      <w:jc w:val="right"/>
      <w:rPr>
        <w:lang w:val="sr-Cyrl-BA"/>
      </w:rPr>
    </w:pPr>
    <w:r w:rsidRPr="00633F03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8376B4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20BBF" w14:textId="77777777" w:rsidR="008376B4" w:rsidRDefault="00837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5587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40ABE"/>
    <w:rsid w:val="00266780"/>
    <w:rsid w:val="0027567F"/>
    <w:rsid w:val="002767C7"/>
    <w:rsid w:val="00287315"/>
    <w:rsid w:val="00293DDA"/>
    <w:rsid w:val="002B1CEF"/>
    <w:rsid w:val="002C1FBF"/>
    <w:rsid w:val="002D1B07"/>
    <w:rsid w:val="002D1C5F"/>
    <w:rsid w:val="002E1B85"/>
    <w:rsid w:val="002E4E18"/>
    <w:rsid w:val="002E7DCB"/>
    <w:rsid w:val="002F436D"/>
    <w:rsid w:val="0036405F"/>
    <w:rsid w:val="00377B9F"/>
    <w:rsid w:val="00382201"/>
    <w:rsid w:val="0039319E"/>
    <w:rsid w:val="003A219F"/>
    <w:rsid w:val="003A6F55"/>
    <w:rsid w:val="003F0BD8"/>
    <w:rsid w:val="003F2631"/>
    <w:rsid w:val="00405D66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852A0"/>
    <w:rsid w:val="00587ED6"/>
    <w:rsid w:val="005948AF"/>
    <w:rsid w:val="005A1254"/>
    <w:rsid w:val="005A1A5D"/>
    <w:rsid w:val="005A7103"/>
    <w:rsid w:val="005B7F1E"/>
    <w:rsid w:val="005C7F93"/>
    <w:rsid w:val="005E08D2"/>
    <w:rsid w:val="006038C4"/>
    <w:rsid w:val="0060607F"/>
    <w:rsid w:val="00633F03"/>
    <w:rsid w:val="00634285"/>
    <w:rsid w:val="00637483"/>
    <w:rsid w:val="00641968"/>
    <w:rsid w:val="00644758"/>
    <w:rsid w:val="00647629"/>
    <w:rsid w:val="00654735"/>
    <w:rsid w:val="006602B1"/>
    <w:rsid w:val="0067440C"/>
    <w:rsid w:val="006751EB"/>
    <w:rsid w:val="006C2CB9"/>
    <w:rsid w:val="006D2B51"/>
    <w:rsid w:val="006F7EFB"/>
    <w:rsid w:val="0072010B"/>
    <w:rsid w:val="00720CB8"/>
    <w:rsid w:val="00750F2F"/>
    <w:rsid w:val="007568EA"/>
    <w:rsid w:val="00771E00"/>
    <w:rsid w:val="0077354C"/>
    <w:rsid w:val="00790643"/>
    <w:rsid w:val="007B7D06"/>
    <w:rsid w:val="007C4D0A"/>
    <w:rsid w:val="007D0597"/>
    <w:rsid w:val="007D573F"/>
    <w:rsid w:val="007F62FF"/>
    <w:rsid w:val="00823219"/>
    <w:rsid w:val="0083542C"/>
    <w:rsid w:val="008376B4"/>
    <w:rsid w:val="00843C23"/>
    <w:rsid w:val="008460E0"/>
    <w:rsid w:val="00862254"/>
    <w:rsid w:val="008644EC"/>
    <w:rsid w:val="00866E62"/>
    <w:rsid w:val="0089259D"/>
    <w:rsid w:val="008C6EAE"/>
    <w:rsid w:val="008E1A34"/>
    <w:rsid w:val="008E5BE6"/>
    <w:rsid w:val="0090219A"/>
    <w:rsid w:val="0090400B"/>
    <w:rsid w:val="00911C92"/>
    <w:rsid w:val="00932AE6"/>
    <w:rsid w:val="00943F75"/>
    <w:rsid w:val="0094634E"/>
    <w:rsid w:val="00970956"/>
    <w:rsid w:val="00972958"/>
    <w:rsid w:val="00972B06"/>
    <w:rsid w:val="009736F2"/>
    <w:rsid w:val="00992FED"/>
    <w:rsid w:val="009B1535"/>
    <w:rsid w:val="009B5660"/>
    <w:rsid w:val="009D0DC1"/>
    <w:rsid w:val="00A00BA7"/>
    <w:rsid w:val="00A07B43"/>
    <w:rsid w:val="00A11F90"/>
    <w:rsid w:val="00A1578A"/>
    <w:rsid w:val="00A26DA9"/>
    <w:rsid w:val="00A478A9"/>
    <w:rsid w:val="00A66F4A"/>
    <w:rsid w:val="00A76B5C"/>
    <w:rsid w:val="00A90E80"/>
    <w:rsid w:val="00A9169F"/>
    <w:rsid w:val="00AA0B79"/>
    <w:rsid w:val="00AA1420"/>
    <w:rsid w:val="00B00536"/>
    <w:rsid w:val="00B12999"/>
    <w:rsid w:val="00B23C1B"/>
    <w:rsid w:val="00B42376"/>
    <w:rsid w:val="00B65222"/>
    <w:rsid w:val="00B67FBB"/>
    <w:rsid w:val="00B7016D"/>
    <w:rsid w:val="00BA7878"/>
    <w:rsid w:val="00BC0CE1"/>
    <w:rsid w:val="00BF53CC"/>
    <w:rsid w:val="00BF7F2E"/>
    <w:rsid w:val="00C106EA"/>
    <w:rsid w:val="00C14A80"/>
    <w:rsid w:val="00C33384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1F5B"/>
    <w:rsid w:val="00D749FE"/>
    <w:rsid w:val="00D81EEA"/>
    <w:rsid w:val="00D924F3"/>
    <w:rsid w:val="00DA0990"/>
    <w:rsid w:val="00DC669F"/>
    <w:rsid w:val="00DD0F68"/>
    <w:rsid w:val="00DD7863"/>
    <w:rsid w:val="00E02599"/>
    <w:rsid w:val="00E16AE9"/>
    <w:rsid w:val="00E23B6C"/>
    <w:rsid w:val="00E27319"/>
    <w:rsid w:val="00E5416E"/>
    <w:rsid w:val="00E54554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70FD"/>
    <w:rsid w:val="00FA1E1D"/>
    <w:rsid w:val="00FC0728"/>
    <w:rsid w:val="00FC58E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139</cp:revision>
  <cp:lastPrinted>2017-11-01T13:42:00Z</cp:lastPrinted>
  <dcterms:created xsi:type="dcterms:W3CDTF">2019-03-21T11:38:00Z</dcterms:created>
  <dcterms:modified xsi:type="dcterms:W3CDTF">2021-04-14T05:30:00Z</dcterms:modified>
</cp:coreProperties>
</file>